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alemquerensis</w:t>
      </w:r>
      <w:r>
        <w:t xml:space="preserve"> (Huber)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88(1):48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Bolivia, Brazil, Colombia, Peru, Venezuela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alemquerensis</w:t>
      </w:r>
      <w:r>
        <w:t xml:space="preserve"> Huber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alemquerensis</w:t>
      </w:r>
      <w:r>
        <w:t xml:space="preserve"> Huber</w:t>
      </w:r>
      <w:r>
        <w:t xml:space="preserve"> (1909)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Manganaroa alemquerensis</w:t>
      </w:r>
      <w:r>
        <w:t xml:space="preserve"> (Huber) Speg.</w:t>
      </w:r>
      <w:r>
        <w:t xml:space="preserve"> (1923)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alvaroi</w:t>
      </w:r>
      <w:r>
        <w:t xml:space="preserve"> Cárdenas &amp; De Martino</w:t>
      </w:r>
      <w:r>
        <w:t xml:space="preserve"> (1989)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alemquerensis</w:t>
      </w:r>
      <w:r>
        <w:t xml:space="preserve"> Huber</w:t>
      </w:r>
      <w:r w:rsidR="00780DEE" w:rsidRPr="00780DEE">
        <w:rPr>
          <w:i/>
        </w:rPr>
        <w:t xml:space="preserve"> Bol. Mus. Goeldi Hist. Nat. Ethnogr.</w:t>
      </w:r>
      <w:proofErr w:type="spellStart"/>
      <w:r w:rsidR="00780DEE">
        <w:t xml:space="preserve"> 5:380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alemquerensis</w:t>
      </w:r>
      <w:proofErr w:type="spellEnd"/>
      <w:r>
        <w:t xml:space="preserve"> (Huber)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Para. hab. in silvis capueiras prope Alemquer, Rio Tapajos, 26 June 1918, A. Ducke 17072 (MG, F - photo, MO - photo; isotypes: G</w:t>
      </w:r>
      <w:proofErr w:type="spellEnd"/>
      <w:r w:rsidRPr="009A6983">
        <w:rPr>
          <w:b/>
        </w:rPr>
        <w:t xml:space="preserve"> Source:</w:t>
      </w:r>
      <w:r>
        <w:t xml:space="preserve"> Seigler et al. (2006: 48)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Manganaroa alemquerensis</w:t>
      </w:r>
      <w:r>
        <w:t xml:space="preserve"> (Huber) Speg.</w:t>
      </w:r>
      <w:r w:rsidR="00780DEE" w:rsidRPr="00780DEE">
        <w:rPr>
          <w:i/>
        </w:rPr>
        <w:t xml:space="preserve"> Physis (Buenos Aires)</w:t>
      </w:r>
      <w:proofErr w:type="spellStart"/>
      <w:r w:rsidR="00780DEE">
        <w:t xml:space="preserve"> 6:313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alemquerensis</w:t>
      </w:r>
      <w:proofErr w:type="spellEnd"/>
      <w:r>
        <w:t xml:space="preserve"> (Huber)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alemquerensis</w:t>
      </w:r>
      <w:r>
        <w:t xml:space="preserve"> Huber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alvaroi</w:t>
      </w:r>
      <w:r>
        <w:t xml:space="preserve"> Cárdenas &amp; De Martino</w:t>
      </w:r>
      <w:r w:rsidR="00780DEE" w:rsidRPr="00780DEE">
        <w:rPr>
          <w:i/>
        </w:rPr>
        <w:t xml:space="preserve"> Ernstia</w:t>
      </w:r>
      <w:proofErr w:type="spellStart"/>
      <w:r w:rsidR="00780DEE">
        <w:t xml:space="preserve"> 56:10</w:t>
      </w:r>
      <w:proofErr w:type="spellEnd"/>
      <w:r w:rsidR="00780DEE">
        <w:t xml:space="preserve"> (1989)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alemquerensis</w:t>
      </w:r>
      <w:proofErr w:type="spellEnd"/>
      <w:r>
        <w:t xml:space="preserve"> (Huber)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Venezuela. Bolivar. Distrito Heres. Campamento Curi, en la vía al edificio de comunicaciones, Jan.-Feb. 1984, A. Fernández 852 (MY); isotype: PORT</w:t>
      </w:r>
      <w:proofErr w:type="spellEnd"/>
      <w:r w:rsidRPr="009A6983">
        <w:rPr>
          <w:b/>
        </w:rPr>
        <w:t xml:space="preserve"> Source:</w:t>
      </w:r>
      <w:r>
        <w:t xml:space="preserve"> Seigler et al. (2006: 48)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noted by Seigler et al. (2006: 48), Cárdenas and G. De Martino (1990) placed Acacia alvaroi in synonymy under
Acacia alemquerensis.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