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farnesiana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farnesiana</w:t>
      </w:r>
      <w:proofErr w:type="spellEnd"/>
      <w:r>
        <w:t xml:space="preserve"> (L.) Wight &amp; Arn.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farnesiana f. armata Speg. (1921) and several other forms.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