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crassiuscula</w:t>
      </w:r>
      <w:r>
        <w:t xml:space="preserve"> Meisn.</w:t>
      </w:r>
      <w:r w:rsidR="00780DEE" w:rsidRPr="00780DEE">
        <w:rPr>
          <w:i/>
        </w:rPr>
        <w:t xml:space="preserve"> in J.G.C.Lehmann, Pl. Preiss.</w:t>
      </w:r>
      <w:proofErr w:type="spellStart"/>
      <w:r w:rsidR="00780DEE">
        <w:t xml:space="preserve"> 1:16</w:t>
      </w:r>
      <w:proofErr w:type="spellEnd"/>
      <w:r w:rsidR="00780DEE">
        <w:t xml:space="preserve"> (1844)</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Synonym   Source. Plants of the World Online</w:t>
      </w:r>
    </w:p>
    <w:p w:rsidR="00815E7D" w:rsidRPr="009A6983" w:rsidRDefault="00815E7D" w:rsidP="00151EE2">
      <w:r w:rsidRPr="00815E7D">
        <w:rPr>
          <w:b/>
        </w:rPr>
        <w:t>Accepted Name:</w:t>
      </w:r>
      <w:proofErr w:type="spellStart"/>
      <w:r w:rsidRPr="00815E7D">
        <w:rPr>
          <w:i/>
        </w:rPr>
        <w:t xml:space="preserve"> Acacia crassiuscula</w:t>
      </w:r>
      <w:proofErr w:type="spellEnd"/>
      <w:r>
        <w:t xml:space="preserve"> H.L.Wendl.</w:t>
      </w:r>
    </w:p>
    <w:p w:rsidR="003A515D" w:rsidRPr="009A6983" w:rsidRDefault="003A515D" w:rsidP="009A6983">
      <w:r w:rsidRPr="003A515D">
        <w:rPr>
          <w:b/>
        </w:rPr>
        <w:t>Notes:</w:t>
      </w:r>
      <w:r>
        <w:t xml:space="preserve"> This name and authority is listed in the International Plant Name Index (IPNI). It appears to be an error, since Meisner credits the name to Wendland, and there is no suggestion that it is misapplied. Plants of the World Online gives it as synonym of A. crassiuscula H.L.Wendl.</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