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simsii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simsii var. multisiliqua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