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restiacea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restiacea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restiacea var. scoparia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