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pharnesiana</w:t>
      </w:r>
      <w:r>
        <w:t xml:space="preserve"> Risso</w:t>
      </w:r>
      <w:r w:rsidR="00780DEE" w:rsidRPr="00780DEE">
        <w:rPr>
          <w:i/>
        </w:rPr>
        <w:t xml:space="preserve"> Fl. Nice</w:t>
      </w:r>
      <w:proofErr w:type="spellStart"/>
      <w:r w:rsidR="00780DEE">
        <w:t xml:space="preserve"> :166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 Checklist of Selected Plant Families (WCSP in review)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original publication has not been sighted, however it is treated here as a misspelling of Acacia farnesiana (L.)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