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ephedroides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multispicata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J. Drummond 2: 149 (E, G, K, OXF, P); E. Pritzel in L. Diels &amp; E. Pritzel, Bot. Jahrb. Syst. 35: 307 (1904), as to E. Pritzel 585 (B, E, G, K, L, LY, M, P, PR, US) and L. Diels 4049.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