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heteroclitum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heteroclitum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heteroclita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heteroclita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heteroclita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