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Wetar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entity is noted by Nielsen (1992: 59) under Acacia leptocarpa. It appears close to the glabrous variant of A. elachantha M.W.McDonald &amp; Maslin (McDonald &amp; Maslin, 1997), and preliminary studies suggest that it may represent a distinct taxon (fide Maslin 2015: 242).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Indonesia (Lesser Sunda Islands)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