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multijuga</w:t>
      </w:r>
      <w:r>
        <w:t xml:space="preserve"> Meisn.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2:105</w:t>
      </w:r>
      <w:proofErr w:type="spellEnd"/>
      <w:r w:rsidR="00780DEE">
        <w:t xml:space="preserve"> (1843)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72)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caffra</w:t>
      </w:r>
      <w:proofErr w:type="spellEnd"/>
      <w:r>
        <w:t xml:space="preserve"> (Thunb.) P.J.H.Hurter &amp; Mabb.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Isotype: South Africa, Natal, between Durban and Tugela River, Krauss 112 (BM)</w:t>
      </w:r>
      <w:proofErr w:type="spellEnd"/>
      <w:r w:rsidRPr="009A6983">
        <w:rPr>
          <w:b/>
        </w:rPr>
        <w:t xml:space="preserve"> Source:</w:t>
      </w:r>
      <w:r>
        <w:t xml:space="preserve"> Ross (1979: 72)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