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pseudointsia</w:t>
      </w:r>
      <w:r>
        <w:t xml:space="preserve"> sens. Craib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1:551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(1980: 354); Maslin et al. (2019: 372)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andamanica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