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Mangium montanum</w:t>
      </w:r>
      <w:r>
        <w:t xml:space="preserve"> Rumph.</w:t>
      </w:r>
      <w:r w:rsidR="00780DEE" w:rsidRPr="00780DEE">
        <w:rPr>
          <w:i/>
        </w:rPr>
        <w:t xml:space="preserve"> Herb. Amboin.</w:t>
      </w:r>
      <w:proofErr w:type="spellStart"/>
      <w:r w:rsidR="00780DEE">
        <w:t xml:space="preserve"> 3:123</w:t>
      </w:r>
      <w:proofErr w:type="spellEnd"/>
      <w:r w:rsidR="00780DEE">
        <w:t xml:space="preserve"> (1743)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Merrill (1917: 251)</w:t>
      </w:r>
    </w:p>
    <w:p w:rsidR="00815E7D" w:rsidRPr="009A6983" w:rsidRDefault="00815E7D" w:rsidP="00151EE2">
      <w:r w:rsidRPr="00815E7D">
        <w:rPr>
          <w:b/>
        </w:rPr>
        <w:t>Accepted Name:</w:t>
      </w:r>
      <w:proofErr w:type="spellStart"/>
      <w:r w:rsidRPr="00815E7D">
        <w:rPr>
          <w:i/>
        </w:rPr>
        <w:t xml:space="preserve"> Acacia mangium</w:t>
      </w:r>
      <w:proofErr w:type="spellEnd"/>
      <w:r>
        <w:t xml:space="preserve"> Willd.</w:t>
      </w:r>
    </w:p>
    <w:p w:rsidR="003A515D" w:rsidRPr="009A6983" w:rsidRDefault="003A515D" w:rsidP="009A6983">
      <w:r w:rsidRPr="003A515D">
        <w:rPr>
          <w:b/>
        </w:rPr>
        <w:t>Notes:</w:t>
      </w:r>
      <w:r>
        <w:t xml:space="preserve"> This is a pre-Linnean name. The date of publication of this name is sometimes given as 1750 (eg. Pedley, 1975, p. 14).  Rumphius' Herb. Amboin. was published in  six volumes between 1741 and 1750, with volume 3 being published in 1743. After the publication of the final volume in 1750 all six volumes were reissued in 1750. .</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