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kostermansii</w:t>
      </w:r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Indonesia (Lesser Sunda Islands)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kostermansii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kostermansii</w:t>
      </w:r>
      <w:r>
        <w:t xml:space="preserve"> I.C.Nielsen</w:t>
      </w:r>
      <w:r>
        <w:t xml:space="preserve"> (1985)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kostermansii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81:15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kostermansii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Elbert 4140, Lesser Sunda Islands, Sumbawa, Sultanat Sumbawa, bei Lapi, 100-200 m, 1910 (fl .) (BO holotype, L isotype)."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