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heterophylla</w:t>
      </w:r>
      <w:r>
        <w:t xml:space="preserve"> (Lam.) Willd.</w:t>
      </w:r>
      <w:r w:rsidR="00780DEE" w:rsidRPr="00780DEE">
        <w:rPr>
          <w:i/>
        </w:rPr>
        <w:t xml:space="preserve"> Sp. Pl., ed. 4 [Willdenow]</w:t>
      </w:r>
      <w:proofErr w:type="spellStart"/>
      <w:r w:rsidR="00780DEE">
        <w:t xml:space="preserve"> 4(2):1054</w:t>
      </w:r>
      <w:proofErr w:type="spellEnd"/>
      <w:r w:rsidR="00780DEE">
        <w:t xml:space="preserve"> (1806)</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Plurinerves</w:t>
      </w:r>
    </w:p>
    <w:p w:rsidR="003A515D" w:rsidRPr="009A6983" w:rsidRDefault="003A515D" w:rsidP="009A6983">
      <w:r w:rsidRPr="003A515D">
        <w:rPr>
          <w:b/>
        </w:rPr>
        <w:t>Notes:</w:t>
      </w:r>
      <w:r>
        <w:t xml:space="preserve"> Acacia heterophylla and A. koa (from the Hawaiian islands in the Pacific Ocean) are morphologically very similar (e.g. Vassal, 1969), despite being separated by a distance of c. 18 000 km. While various authors have treated these two as separate species (e.g. Pedley 1975, Brown et al. 2012) others have considered them better regarded as a single species (e.g. Bentham 1875, Le Roux et al. 2014). These two island endemic, polyploid species are closely related to the Australian endemic, diploid species A. melanoxylon R.Br. (e.g. Brown et al. 2012). Le Roux et al. (2014) demonstrated that A. heterophylla and A. koa did not arise as a result of two independent long distance dispersal events from Australia, as suggested by Brown et al. (2012). Instead, Le Roux et al. (2014) present genetic evidence that A. heterophylla appears to have reached colonised the Mascarene archipelago from an extreme, long-distance dispersal event from Hawaii, c. &lt;1.4m years ago. Despite the genetic evidence to the contrary that is presented by Le Roux et al. (2014), A. heterophylla and A. koa are here treated as separate species until such time as the morphological evidence is reviewed. It should be noted that while A. heterophylla is the earlier name, A. koa is the better-known and economically more important species; therefore, in the event of the two species being formally combined, it would be desirable that a formal proposal be made to conserve A. koa.</w:t>
      </w:r>
    </w:p>
    <w:p w:rsidR="009A6983" w:rsidRPr="009A6983" w:rsidRDefault="009A6983">
      <w:r>
        <w:rPr>
          <w:b/>
        </w:rPr>
        <w:t>Distribution:</w:t>
      </w:r>
      <w:r>
        <w:t xml:space="preserve"> INDIAN OCEAN: Madagascar [I], Mauritius [N], Reunion Island [N]</w:t>
      </w:r>
    </w:p>
    <w:p w:rsidR="00F52DD3" w:rsidRDefault="00F52DD3">
      <w:r>
        <w:rPr>
          <w:b/>
        </w:rPr>
        <w:t>Based On:</w:t>
      </w:r>
      <w:r>
        <w:rPr>
          <w:i/>
        </w:rPr>
        <w:t xml:space="preserve"> Mimosa heterophylla</w:t>
      </w:r>
      <w:r>
        <w:t xml:space="preserve"> Lam.</w:t>
      </w:r>
    </w:p>
    <w:p w:rsidR="00681435" w:rsidRPr="00681435" w:rsidRDefault="00681435">
      <w:r w:rsidRPr="00681435">
        <w:rPr>
          <w:b/>
        </w:rPr>
        <w:t>Synonymy</w:t>
      </w:r>
    </w:p>
    <w:p w:rsidR="00681435" w:rsidRDefault="0020074F" w:rsidP="006657B0">
      <w:r>
        <w:t xml:space="preserve">- </w:t>
      </w:r>
      <w:r w:rsidR="00041308" w:rsidRPr="00815E7D">
        <w:rPr>
          <w:i/>
        </w:rPr>
        <w:t xml:space="preserve">Mimosa heterophylla</w:t>
      </w:r>
      <w:r>
        <w:t xml:space="preserve"> Lam.</w:t>
      </w:r>
      <w:r>
        <w:t xml:space="preserve"> (1783)</w:t>
      </w:r>
    </w:p>
    <w:p w:rsidR="00681435" w:rsidRDefault="0020074F" w:rsidP="006657B0">
      <w:r>
        <w:tab/>
      </w:r>
      <w:r>
        <w:t xml:space="preserve">- </w:t>
      </w:r>
      <w:r w:rsidR="00041308" w:rsidRPr="00815E7D">
        <w:rPr>
          <w:i/>
        </w:rPr>
        <w:t xml:space="preserve">Racosperma heterophyllum</w:t>
      </w:r>
      <w:r>
        <w:t xml:space="preserve"> (Lam.) Mart.</w:t>
      </w:r>
      <w:r>
        <w:t xml:space="preserve"> (1829)</w:t>
      </w:r>
    </w:p>
    <w:p w:rsidR="00681435" w:rsidRDefault="0020074F" w:rsidP="006657B0">
      <w:r>
        <w:tab/>
      </w:r>
      <w:r>
        <w:t xml:space="preserve">- </w:t>
      </w:r>
      <w:r w:rsidR="00041308" w:rsidRPr="00815E7D">
        <w:rPr>
          <w:i/>
        </w:rPr>
        <w:t xml:space="preserve">Acacia heterophylla</w:t>
      </w:r>
      <w:r w:rsidR="00041308">
        <w:t xml:space="preserve"> var.</w:t>
      </w:r>
      <w:r w:rsidR="00041308" w:rsidRPr="00815E7D">
        <w:rPr>
          <w:i/>
        </w:rPr>
        <w:t xml:space="preserve"> heterophylla</w:t>
      </w:r>
      <w:r>
        <w:t xml:space="preserve"> (Lam.) Willd.</w:t>
      </w:r>
      <w:r>
        <w:t xml:space="preserve"> (1842)</w:t>
      </w:r>
    </w:p>
    <w:p w:rsidR="00681435" w:rsidRDefault="0020074F" w:rsidP="006657B0">
      <w:r>
        <w:tab/>
      </w:r>
      <w:r>
        <w:t xml:space="preserve">- </w:t>
      </w:r>
      <w:r w:rsidR="00041308" w:rsidRPr="00815E7D">
        <w:rPr>
          <w:i/>
        </w:rPr>
        <w:t xml:space="preserve">Racosperma heterophyllym</w:t>
      </w:r>
      <w:r>
        <w:t xml:space="preserve"> (Lam.) Pedley</w:t>
      </w:r>
      <w:r>
        <w:t xml:space="preserve"> (2003)</w:t>
      </w:r>
    </w:p>
    <w:p w:rsidR="00681435" w:rsidRDefault="0020074F" w:rsidP="006657B0">
      <w:r>
        <w:t xml:space="preserve">- </w:t>
      </w:r>
      <w:r w:rsidR="00041308" w:rsidRPr="00815E7D">
        <w:rPr>
          <w:i/>
        </w:rPr>
        <w:t xml:space="preserve">Acacia brevipes</w:t>
      </w:r>
      <w:r>
        <w:t xml:space="preserve"> A.Cunn.</w:t>
      </w:r>
      <w:r>
        <w:t xml:space="preserve"> (1834)</w:t>
      </w:r>
    </w:p>
    <w:p w:rsidR="00681435" w:rsidRDefault="0020074F" w:rsidP="006657B0">
      <w:r>
        <w:tab/>
      </w:r>
      <w:r>
        <w:t xml:space="preserve">- </w:t>
      </w:r>
      <w:r w:rsidR="00041308" w:rsidRPr="00815E7D">
        <w:rPr>
          <w:i/>
        </w:rPr>
        <w:t xml:space="preserve">Acacia implexa</w:t>
      </w:r>
      <w:r w:rsidR="00041308">
        <w:t xml:space="preserve"> var.</w:t>
      </w:r>
      <w:r w:rsidR="00041308" w:rsidRPr="00815E7D">
        <w:rPr>
          <w:i/>
        </w:rPr>
        <w:t xml:space="preserve"> brevipes</w:t>
      </w:r>
      <w:r>
        <w:t xml:space="preserve"> (A.Cunn.) Domin</w:t>
      </w:r>
      <w:r>
        <w:t xml:space="preserve"> (1926)</w:t>
      </w:r>
    </w:p>
    <w:p w:rsidR="00681435" w:rsidRDefault="0020074F" w:rsidP="006657B0">
      <w:r>
        <w:t xml:space="preserve">- </w:t>
      </w:r>
      <w:r w:rsidR="00041308" w:rsidRPr="00815E7D">
        <w:rPr>
          <w:i/>
        </w:rPr>
        <w:t xml:space="preserve">Acacia xiphoclada</w:t>
      </w:r>
      <w:r>
        <w:t xml:space="preserve"> Baker</w:t>
      </w:r>
      <w:r>
        <w:t xml:space="preserve"> (1887)</w:t>
      </w:r>
    </w:p>
    <w:p w:rsidR="00681435" w:rsidRDefault="0020074F" w:rsidP="006657B0">
      <w:r>
        <w:tab/>
      </w:r>
      <w:r>
        <w:t xml:space="preserve">- </w:t>
      </w:r>
      <w:r w:rsidR="00041308" w:rsidRPr="00815E7D">
        <w:rPr>
          <w:i/>
        </w:rPr>
        <w:t xml:space="preserve">Racosperma xiphocladum</w:t>
      </w:r>
      <w:r>
        <w:t xml:space="preserve"> (Baker) Pedley</w:t>
      </w:r>
      <w:r>
        <w:t xml:space="preserve"> (1986)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heterophylla</w:t>
      </w:r>
      <w:r>
        <w:t xml:space="preserve"> Lam.</w:t>
      </w:r>
      <w:r w:rsidR="00780DEE" w:rsidRPr="00780DEE">
        <w:rPr>
          <w:i/>
        </w:rPr>
        <w:t xml:space="preserve"> Encycl.</w:t>
      </w:r>
      <w:proofErr w:type="spellStart"/>
      <w:r w:rsidR="00780DEE">
        <w:t xml:space="preserve"> 1:14</w:t>
      </w:r>
      <w:proofErr w:type="spellEnd"/>
      <w:r w:rsidR="00780DEE">
        <w:t xml:space="preserve"> (1783)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Pedley (1975: 6)</w:t>
      </w:r>
    </w:p>
    <w:p w:rsidR="00815E7D" w:rsidRPr="009A6983" w:rsidRDefault="00815E7D" w:rsidP="00151EE2">
      <w:r w:rsidRPr="00815E7D">
        <w:rPr>
          <w:b/>
        </w:rPr>
        <w:t>Accepted Name:</w:t>
      </w:r>
      <w:proofErr w:type="spellStart"/>
      <w:r w:rsidRPr="00815E7D">
        <w:rPr>
          <w:i/>
        </w:rPr>
        <w:t xml:space="preserve"> Acacia heterophylla</w:t>
      </w:r>
      <w:proofErr w:type="spellEnd"/>
      <w:r>
        <w:t xml:space="preserve"> (Lam.) Willd.</w:t>
      </w:r>
    </w:p>
    <w:p w:rsidR="009A6983" w:rsidRPr="009A6983" w:rsidRDefault="009A6983" w:rsidP="009A6983">
      <w:r>
        <w:rPr>
          <w:b/>
        </w:rPr>
        <w:t>Type Designation:</w:t>
      </w:r>
      <w:proofErr w:type="spellStart"/>
      <w:r>
        <w:t xml:space="preserve"> Holotype: Mascareignes, Bourbon, Commerson s.n. (P-LA); isotypes: G, K</w:t>
      </w:r>
      <w:proofErr w:type="spellEnd"/>
      <w:r w:rsidRPr="009A6983">
        <w:rPr>
          <w:b/>
        </w:rPr>
        <w:t xml:space="preserve"> Source:</w:t>
      </w:r>
      <w:r>
        <w:t xml:space="preserve"> Du Puy &amp; Villiers (2002: 231)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heterophyllum</w:t>
      </w:r>
      <w:r>
        <w:t xml:space="preserve"> (Lam.) Mart.</w:t>
      </w:r>
      <w:r w:rsidR="00780DEE" w:rsidRPr="00780DEE">
        <w:rPr>
          <w:i/>
        </w:rPr>
        <w:t xml:space="preserve"> in C.F.P. von Martius &amp; F.P.Schrank, Hort. Reg. Monac.</w:t>
      </w:r>
      <w:proofErr w:type="spellStart"/>
      <w:r w:rsidR="00780DEE">
        <w:t xml:space="preserve"> :188</w:t>
      </w:r>
      <w:proofErr w:type="spellEnd"/>
      <w:r w:rsidR="00780DEE">
        <w:t xml:space="preserve"> (1829)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WorldWideWattle</w:t>
      </w:r>
    </w:p>
    <w:p w:rsidR="00815E7D" w:rsidRPr="009A6983" w:rsidRDefault="00815E7D" w:rsidP="00151EE2">
      <w:r w:rsidRPr="00815E7D">
        <w:rPr>
          <w:b/>
        </w:rPr>
        <w:t>Accepted Name:</w:t>
      </w:r>
      <w:proofErr w:type="spellStart"/>
      <w:r w:rsidRPr="00815E7D">
        <w:rPr>
          <w:i/>
        </w:rPr>
        <w:t xml:space="preserve"> Acacia heterophylla</w:t>
      </w:r>
      <w:proofErr w:type="spellEnd"/>
      <w:r>
        <w:t xml:space="preserve"> (Lam.) Willd.</w:t>
      </w:r>
    </w:p>
    <w:p w:rsidR="003A515D" w:rsidRPr="009A6983" w:rsidRDefault="003A515D" w:rsidP="009A6983">
      <w:r w:rsidRPr="003A515D">
        <w:rPr>
          <w:b/>
        </w:rPr>
        <w:t>Notes:</w:t>
      </w:r>
      <w:r>
        <w:t xml:space="preserve"> Nom. invalid (Combination not actually made).</w:t>
      </w:r>
    </w:p>
    <w:p w:rsidR="00F52DD3" w:rsidRDefault="00F52DD3">
      <w:r>
        <w:rPr>
          <w:b/>
        </w:rPr>
        <w:t>Based On:</w:t>
      </w:r>
      <w:r>
        <w:rPr>
          <w:i/>
        </w:rPr>
        <w:t xml:space="preserve"> Mimosa heterophylla</w:t>
      </w:r>
      <w:r>
        <w:t xml:space="preserve"> Lam.</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heterophylla</w:t>
      </w:r>
      <w:proofErr w:type="spellStart"/>
      <w:r w:rsidRPr="007C1DDC">
        <w:rPr>
          <w:b/>
        </w:rPr>
        <w:t xml:space="preserve"> var.</w:t>
      </w:r>
      <w:proofErr w:type="spellEnd"/>
      <w:proofErr w:type="spellStart"/>
      <w:r w:rsidRPr="007C1DDC">
        <w:rPr>
          <w:b/>
          <w:i/>
        </w:rPr>
        <w:t xml:space="preserve"> heterophylla</w:t>
      </w:r>
      <w:proofErr w:type="spellEnd"/>
      <w:r>
        <w:t xml:space="preserve"> (Lam.) Willd.</w:t>
      </w:r>
      <w:r w:rsidR="00780DEE" w:rsidRPr="00780DEE">
        <w:rPr>
          <w:i/>
        </w:rPr>
        <w:t xml:space="preserve"> London J. Bot.</w:t>
      </w:r>
      <w:proofErr w:type="spellStart"/>
      <w:r w:rsidR="00780DEE">
        <w:t xml:space="preserve"> 1:369</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Acacia heterophylla</w:t>
      </w:r>
      <w:proofErr w:type="spellEnd"/>
      <w:proofErr w:type="spellStart"/>
      <w:r>
        <w:t xml:space="preserve"> </w:t>
      </w:r>
      <w:proofErr w:type="spellEnd"/>
      <w:proofErr w:type="spellStart"/>
      <w:r w:rsidRPr="00815E7D">
        <w:rPr>
          <w:i/>
        </w:rPr>
        <w:t xml:space="preserve"> </w:t>
      </w:r>
      <w:proofErr w:type="spellEnd"/>
      <w:r>
        <w:t xml:space="preserve"> (Lam.) Willd.</w:t>
      </w:r>
    </w:p>
    <w:p w:rsidR="003A515D" w:rsidRPr="009A6983" w:rsidRDefault="003A515D" w:rsidP="009A6983">
      <w:r w:rsidRPr="003A515D">
        <w:rPr>
          <w:b/>
        </w:rPr>
        <w:t>Notes:</w:t>
      </w:r>
      <w:r>
        <w:t xml:space="preserve"> Autonym established by publication of Acacia heterophylla var. latifolia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heterophyllym</w:t>
      </w:r>
      <w:r>
        <w:t xml:space="preserve"> (Lam.) Pedley</w:t>
      </w:r>
      <w:r w:rsidR="00780DEE" w:rsidRPr="00780DEE">
        <w:rPr>
          <w:i/>
        </w:rPr>
        <w:t xml:space="preserve"> Austrobaileya</w:t>
      </w:r>
      <w:proofErr w:type="spellStart"/>
      <w:r w:rsidR="00780DEE">
        <w:t xml:space="preserve"> 6(3):468</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heterophylla</w:t>
      </w:r>
      <w:proofErr w:type="spellEnd"/>
      <w:r>
        <w:t xml:space="preserve"> (Lam.) Willd.</w:t>
      </w:r>
    </w:p>
    <w:p w:rsidR="00F52DD3" w:rsidRDefault="00F52DD3">
      <w:r>
        <w:rPr>
          <w:b/>
        </w:rPr>
        <w:t>Based On:</w:t>
      </w:r>
      <w:r>
        <w:rPr>
          <w:i/>
        </w:rPr>
        <w:t xml:space="preserve"> Mimosa heterophylla</w:t>
      </w:r>
      <w:r>
        <w:t xml:space="preserve"> Lam.</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brevipes</w:t>
      </w:r>
      <w:r>
        <w:t xml:space="preserve"> A.Cunn.</w:t>
      </w:r>
      <w:r w:rsidR="00780DEE" w:rsidRPr="00780DEE">
        <w:rPr>
          <w:i/>
        </w:rPr>
        <w:t xml:space="preserve"> Bot. Mag.</w:t>
      </w:r>
      <w:proofErr w:type="spellStart"/>
      <w:r w:rsidR="00780DEE">
        <w:t xml:space="preserve"> 61:</w:t>
      </w:r>
      <w:proofErr w:type="spellEnd"/>
      <w:r w:rsidR="00780DEE">
        <w:t xml:space="preserve"> (1834)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Pedley (1975: 6)</w:t>
      </w:r>
    </w:p>
    <w:p w:rsidR="00815E7D" w:rsidRPr="009A6983" w:rsidRDefault="00815E7D" w:rsidP="00151EE2">
      <w:r w:rsidRPr="00815E7D">
        <w:rPr>
          <w:b/>
        </w:rPr>
        <w:t>Accepted Name:</w:t>
      </w:r>
      <w:proofErr w:type="spellStart"/>
      <w:r w:rsidRPr="00815E7D">
        <w:rPr>
          <w:i/>
        </w:rPr>
        <w:t xml:space="preserve"> Acacia heterophylla</w:t>
      </w:r>
      <w:proofErr w:type="spellEnd"/>
      <w:r>
        <w:t xml:space="preserve"> (Lam.) Willd.</w:t>
      </w:r>
    </w:p>
    <w:p w:rsidR="009A6983" w:rsidRPr="009A6983" w:rsidRDefault="009A6983" w:rsidP="009A6983">
      <w:r>
        <w:rPr>
          <w:b/>
        </w:rPr>
        <w:t>Infra-generic Classification:</w:t>
      </w:r>
      <w:r>
        <w:t xml:space="preserve"> Section Plurinerves</w:t>
      </w:r>
    </w:p>
    <w:p w:rsidR="009A6983" w:rsidRPr="009A6983" w:rsidRDefault="009A6983" w:rsidP="009A6983">
      <w:r>
        <w:rPr>
          <w:b/>
        </w:rPr>
        <w:t>Type Designation:</w:t>
      </w:r>
      <w:proofErr w:type="spellStart"/>
      <w:r>
        <w:t xml:space="preserve"> Holotype: Hort. Kew [without other details] (K)</w:t>
      </w:r>
      <w:proofErr w:type="spellEnd"/>
      <w:r w:rsidRPr="009A6983">
        <w:rPr>
          <w:b/>
        </w:rPr>
        <w:t xml:space="preserve"> Source:</w:t>
      </w:r>
      <w:r>
        <w:t xml:space="preserve"> Pedley (1978: 223)</w:t>
      </w:r>
    </w:p>
    <w:p w:rsidR="003A515D" w:rsidRPr="009A6983" w:rsidRDefault="003A515D" w:rsidP="009A6983">
      <w:r w:rsidRPr="003A515D">
        <w:rPr>
          <w:b/>
        </w:rPr>
        <w:t>Notes:</w:t>
      </w:r>
      <w:r>
        <w:t xml:space="preserve"> Pedley (1975: 6) is followed here in treating A. brevipes as synonymous with A. heterophylla even though Bentham (1864: 389) had suggested that it appeared to be a variety of the Australian species, A. melanoxylon R.Br.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implexa</w:t>
      </w:r>
      <w:proofErr w:type="spellStart"/>
      <w:r w:rsidRPr="007C1DDC">
        <w:rPr>
          <w:b/>
        </w:rPr>
        <w:t xml:space="preserve"> var.</w:t>
      </w:r>
      <w:proofErr w:type="spellEnd"/>
      <w:proofErr w:type="spellStart"/>
      <w:r w:rsidRPr="007C1DDC">
        <w:rPr>
          <w:b/>
          <w:i/>
        </w:rPr>
        <w:t xml:space="preserve"> brevipes</w:t>
      </w:r>
      <w:proofErr w:type="spellEnd"/>
      <w:r>
        <w:t xml:space="preserve"> (A.Cunn.) Domin</w:t>
      </w:r>
      <w:r w:rsidR="00780DEE" w:rsidRPr="00780DEE">
        <w:rPr>
          <w:i/>
        </w:rPr>
        <w:t xml:space="preserve"> Biblioth. Bot.</w:t>
      </w:r>
      <w:proofErr w:type="spellStart"/>
      <w:r w:rsidR="00780DEE">
        <w:t xml:space="preserve"> 89:263</w:t>
      </w:r>
      <w:proofErr w:type="spellEnd"/>
      <w:r w:rsidR="00780DEE">
        <w:t xml:space="preserve"> (1926)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heterophylla</w:t>
      </w:r>
      <w:proofErr w:type="spellEnd"/>
      <w:proofErr w:type="spellStart"/>
      <w:r>
        <w:t xml:space="preserve"> </w:t>
      </w:r>
      <w:proofErr w:type="spellEnd"/>
      <w:proofErr w:type="spellStart"/>
      <w:r w:rsidRPr="00815E7D">
        <w:rPr>
          <w:i/>
        </w:rPr>
        <w:t xml:space="preserve"> </w:t>
      </w:r>
      <w:proofErr w:type="spellEnd"/>
      <w:r>
        <w:t xml:space="preserve"> (Lam.) Willd.</w:t>
      </w:r>
    </w:p>
    <w:p w:rsidR="009A6983" w:rsidRPr="009A6983" w:rsidRDefault="009A6983" w:rsidP="009A6983">
      <w:r>
        <w:rPr>
          <w:b/>
        </w:rPr>
        <w:t>Infra-generic Classification:</w:t>
      </w:r>
      <w:r>
        <w:t xml:space="preserve"> Section Plurinerves</w:t>
      </w:r>
    </w:p>
    <w:p w:rsidR="00F52DD3" w:rsidRDefault="00F52DD3">
      <w:r>
        <w:rPr>
          <w:b/>
        </w:rPr>
        <w:t>Based On:</w:t>
      </w:r>
      <w:r>
        <w:rPr>
          <w:i/>
        </w:rPr>
        <w:t xml:space="preserve"> Acacia brevipes</w:t>
      </w:r>
      <w:r>
        <w:t xml:space="preserve"> A.Cunn.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xiphoclada</w:t>
      </w:r>
      <w:r>
        <w:t xml:space="preserve"> Baker</w:t>
      </w:r>
      <w:r w:rsidR="00780DEE" w:rsidRPr="00780DEE">
        <w:rPr>
          <w:i/>
        </w:rPr>
        <w:t xml:space="preserve"> J. Linn. Soc., Bot.</w:t>
      </w:r>
      <w:proofErr w:type="spellStart"/>
      <w:r w:rsidR="00780DEE">
        <w:t xml:space="preserve"> 22:468</w:t>
      </w:r>
      <w:proofErr w:type="spellEnd"/>
      <w:r w:rsidR="00780DEE">
        <w:t xml:space="preserve"> (1887)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Du Puy &amp;amp; Villiers (2002: 231)</w:t>
      </w:r>
    </w:p>
    <w:p w:rsidR="00815E7D" w:rsidRPr="009A6983" w:rsidRDefault="00815E7D" w:rsidP="00151EE2">
      <w:r w:rsidRPr="00815E7D">
        <w:rPr>
          <w:b/>
        </w:rPr>
        <w:t>Accepted Name:</w:t>
      </w:r>
      <w:proofErr w:type="spellStart"/>
      <w:r w:rsidRPr="00815E7D">
        <w:rPr>
          <w:i/>
        </w:rPr>
        <w:t xml:space="preserve"> Acacia heterophylla</w:t>
      </w:r>
      <w:proofErr w:type="spellEnd"/>
      <w:r>
        <w:t xml:space="preserve"> (Lam.) Willd.</w:t>
      </w:r>
    </w:p>
    <w:p w:rsidR="009A6983" w:rsidRPr="009A6983" w:rsidRDefault="009A6983" w:rsidP="009A6983">
      <w:r>
        <w:rPr>
          <w:b/>
        </w:rPr>
        <w:t>Infra-generic Classification:</w:t>
      </w:r>
      <w:r>
        <w:t xml:space="preserve"> Section Plurinerves</w:t>
      </w:r>
    </w:p>
    <w:p w:rsidR="009A6983" w:rsidRPr="009A6983" w:rsidRDefault="009A6983" w:rsidP="009A6983">
      <w:r>
        <w:rPr>
          <w:b/>
        </w:rPr>
        <w:t>Type Designation:</w:t>
      </w:r>
      <w:proofErr w:type="spellStart"/>
      <w:r>
        <w:t xml:space="preserve"> Syntypes: Central Madagascar, Baron 1695 (BM, K) and 4384 (K)</w:t>
      </w:r>
      <w:proofErr w:type="spellEnd"/>
      <w:r w:rsidRPr="009A6983">
        <w:rPr>
          <w:b/>
        </w:rPr>
        <w:t xml:space="preserve"> Source:</w:t>
      </w:r>
      <w:r>
        <w:t xml:space="preserve"> Pedley (1975: 6); Du Puy &amp; Villeirs (2002:231)</w:t>
      </w:r>
    </w:p>
    <w:p w:rsidR="003A515D" w:rsidRPr="009A6983" w:rsidRDefault="003A515D" w:rsidP="009A6983">
      <w:r w:rsidRPr="003A515D">
        <w:rPr>
          <w:b/>
        </w:rPr>
        <w:t>Notes:</w:t>
      </w:r>
      <w:r>
        <w:t xml:space="preserve"> Treated as a distinct species by Pedley (1975: 6)  but considered conspecific with Acacia heterophylla by Du Puy &amp; Villiers (2002: 231). According to Du Puy &amp; Villiers, the entity that Pedley described from central Madagascar as A. xiphoclada does not appear to exist as a wild population.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xiphocladum</w:t>
      </w:r>
      <w:r>
        <w:t xml:space="preserve"> (Baker) Pedley</w:t>
      </w:r>
      <w:r w:rsidR="00780DEE" w:rsidRPr="00780DEE">
        <w:rPr>
          <w:i/>
        </w:rPr>
        <w:t xml:space="preserve"> Bot. J. Linn. Soc.</w:t>
      </w:r>
      <w:proofErr w:type="spellStart"/>
      <w:r w:rsidR="00780DEE">
        <w:t xml:space="preserve"> 92:249</w:t>
      </w:r>
      <w:proofErr w:type="spellEnd"/>
      <w:r w:rsidR="00780DEE">
        <w:t xml:space="preserve"> (1986)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heterophylla</w:t>
      </w:r>
      <w:proofErr w:type="spellEnd"/>
      <w:r>
        <w:t xml:space="preserve"> (Lam.) Willd.</w:t>
      </w:r>
    </w:p>
    <w:p w:rsidR="00F52DD3" w:rsidRDefault="00F52DD3">
      <w:r>
        <w:rPr>
          <w:b/>
        </w:rPr>
        <w:t>Based On:</w:t>
      </w:r>
      <w:r>
        <w:rPr>
          <w:i/>
        </w:rPr>
        <w:t xml:space="preserve"> Acacia xiphoclada</w:t>
      </w:r>
      <w:r>
        <w:t xml:space="preserve"> Baker</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