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brachyphyllum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brachyphyllum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brachyphylla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