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phlebophyllum</w:t>
      </w:r>
      <w:r>
        <w:t xml:space="preserve"> (F.Muell. ex H.B.Will.)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phlebophylla</w:t>
      </w:r>
      <w:proofErr w:type="spellEnd"/>
      <w:r>
        <w:t xml:space="preserve"> F.Muell. ex H.B.Will.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phlebophylla</w:t>
      </w:r>
      <w:r>
        <w:t xml:space="preserve"> F.Muell. ex H.B.Will.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