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kochii</w:t>
      </w:r>
      <w:r>
        <w:t xml:space="preserve"> (W.Fitzg. ex Ewart &amp; Jean White)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kochii</w:t>
      </w:r>
      <w:proofErr w:type="spellEnd"/>
      <w:r>
        <w:t xml:space="preserve"> W.Fitzg. ex Ewart &amp; Jean White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kochii</w:t>
      </w:r>
      <w:r>
        <w:t xml:space="preserve"> W.Fitzg. ex Ewart &amp; Jean White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