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Manganaroa paniculata</w:t>
      </w:r>
      <w:r>
        <w:t xml:space="preserve"> (Willd.) Speg.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26:239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74)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paniculata</w:t>
      </w:r>
      <w:proofErr w:type="spellEnd"/>
      <w:r>
        <w:t xml:space="preserve"> (Willd.) Killip ex Record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paniculata</w:t>
      </w:r>
      <w:r>
        <w:t xml:space="preserve">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