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milleriana</w:t>
      </w:r>
      <w:r>
        <w:t xml:space="preserve"> Standl.</w:t>
      </w:r>
      <w:r w:rsidR="00780DEE" w:rsidRPr="00780DEE">
        <w:rPr>
          <w:i/>
        </w:rPr>
        <w:t xml:space="preserve"> J. Arnold Arbor.</w:t>
      </w:r>
      <w:proofErr w:type="spellStart"/>
      <w:r w:rsidR="00780DEE">
        <w:t xml:space="preserve"> 11:29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campeachiana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