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cuthbertsonii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lineare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cuthbertsonii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linearis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cuthbertsonii</w:t>
      </w:r>
      <w:r>
        <w:t xml:space="preserve"> subsp.</w:t>
      </w:r>
      <w:r w:rsidRPr="00815E7D">
        <w:rPr>
          <w:i/>
        </w:rPr>
        <w:t xml:space="preserve"> linearis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