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Mimosa floribunda</w:t>
      </w:r>
      <w:r>
        <w:t xml:space="preserve"> Vent.</w:t>
      </w:r>
      <w:r w:rsidR="00780DEE" w:rsidRPr="00780DEE">
        <w:rPr>
          <w:i/>
        </w:rPr>
        <w:t xml:space="preserve"> Choix Pl.</w:t>
      </w:r>
      <w:proofErr w:type="spellStart"/>
      <w:r w:rsidR="00780DEE">
        <w:t xml:space="preserve"> :</w:t>
      </w:r>
      <w:proofErr w:type="spellEnd"/>
      <w:r w:rsidR="00780DEE">
        <w:t xml:space="preserve"> (1803-1804)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Fl. Australia 11B: 378 (2001)</w:t>
      </w:r>
    </w:p>
    <w:p w:rsidR="00815E7D" w:rsidRPr="009A6983" w:rsidRDefault="00815E7D" w:rsidP="00151EE2">
      <w:r w:rsidRPr="00815E7D">
        <w:rPr>
          <w:b/>
        </w:rPr>
        <w:t>Accepted Name:</w:t>
      </w:r>
      <w:proofErr w:type="spellStart"/>
      <w:r w:rsidRPr="00815E7D">
        <w:rPr>
          <w:i/>
        </w:rPr>
        <w:t xml:space="preserve"> Acacia floribunda</w:t>
      </w:r>
      <w:proofErr w:type="spellEnd"/>
      <w:r>
        <w:t xml:space="preserve"> (Vent.) Willd.</w:t>
      </w:r>
    </w:p>
    <w:p w:rsidR="009A6983" w:rsidRPr="009A6983" w:rsidRDefault="009A6983" w:rsidP="009A6983">
      <w:r>
        <w:rPr>
          <w:b/>
        </w:rPr>
        <w:t>Type Designation:</w:t>
      </w:r>
      <w:proofErr w:type="spellStart"/>
      <w:r>
        <w:t xml:space="preserve"> Lectotype (designated by Callmander et al. 108: 2017): Hort. Cels, Ventenat s.n. (G - G00341448); isolectotype: G [G00341446], G-DC [G00652311]; probable isolectotype G-DC [G00652351]</w:t>
      </w:r>
      <w:proofErr w:type="spellEnd"/>
      <w:r w:rsidRPr="009A6983">
        <w:rPr>
          <w:b/>
        </w:rPr>
        <w:t xml:space="preserve"> Source:</w:t>
      </w:r>
      <w:r>
        <w:t xml:space="preserve"> Callmander et al. (2017: 108)</w:t>
      </w:r>
    </w:p>
    <w:p w:rsidR="003A515D" w:rsidRPr="009A6983" w:rsidRDefault="003A515D" w:rsidP="009A6983">
      <w:r w:rsidRPr="003A515D">
        <w:rPr>
          <w:b/>
        </w:rPr>
        <w:t>Notes:</w:t>
      </w:r>
      <w:r>
        <w:t xml:space="preserve"> Regarding typification Callmander et al. (2017: 108) noted that two specimens of a single gathering were located: one in Ventenat’s herbarium at G and a fragment in G-DC with the mention "M.B. Delessert 1816". The later was considered part of Ventenat’s herbarium before Delessert gave this fragment to Candolle. The collection from Cels’s garden in Ventenat’s herbarium was designated as the lectotype. A specimen with the mention "h. cels" in G-DC may represent a duplicate.</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