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lenticellata</w:t>
      </w:r>
      <w:proofErr w:type="spellEnd"/>
      <w:r>
        <w:t xml:space="preserve"> (F.Muell.) F.M.Bailey</w:t>
      </w:r>
      <w:r w:rsidR="00780DEE" w:rsidRPr="00780DEE">
        <w:rPr>
          <w:i/>
        </w:rPr>
        <w:t xml:space="preserve"> Compr. Cat. Queensland Pl.</w:t>
      </w:r>
      <w:proofErr w:type="spellStart"/>
      <w:r w:rsidR="00780DEE">
        <w:t xml:space="preserve"> :164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Wight &amp; Arn.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lenticellata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