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glaucescens</w:t>
      </w:r>
      <w:r>
        <w:t xml:space="preserve">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1:61</w:t>
      </w:r>
      <w:proofErr w:type="spellEnd"/>
      <w:r w:rsidR="00780DEE">
        <w:t xml:space="preserve"> (1810)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11B: 259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binervia</w:t>
      </w:r>
      <w:proofErr w:type="spellEnd"/>
      <w:r>
        <w:t xml:space="preserve"> (J.C.Wendl.) J.F.Macbr.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(Mimosa binervia cited in synonymy).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binervia</w:t>
      </w:r>
      <w:r>
        <w:t xml:space="preserve"> J.C.Wendl.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