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tortuosa</w:t>
      </w:r>
      <w:r>
        <w:t xml:space="preserve"> (L.)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Antigua-Barbuda, Bahamas, British Virgin Islands, Cuba, Dominican Republic, Guadeloupe, Hispaniola, Jamaica, Lesser Antilles, Montserrat, Netherlands Antilles, Puerto Rico, St Kitts-Nevis, United States Virgin Islands. NORTH AMERICA [N] (Florida). SOUTH AMERICA [N]: Colombia, Ecuador,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tortuosa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tortuosa</w:t>
      </w:r>
      <w:r>
        <w:t xml:space="preserve"> L.</w:t>
      </w:r>
      <w:r>
        <w:t xml:space="preserve"> (1759)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tortuosa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tortuosa</w:t>
      </w:r>
      <w:r w:rsidR="00041308">
        <w:t xml:space="preserve"> var.</w:t>
      </w:r>
      <w:r w:rsidR="00041308" w:rsidRPr="00815E7D">
        <w:rPr>
          <w:i/>
        </w:rPr>
        <w:t xml:space="preserve"> tortuosa</w:t>
      </w:r>
      <w:r>
        <w:t xml:space="preserve"> (L.) Willd.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tortuosa</w:t>
      </w:r>
      <w:r>
        <w:t xml:space="preserve"> (L.) Raf.</w:t>
      </w:r>
      <w:r>
        <w:t xml:space="preserve"> (1838)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virescens</w:t>
      </w:r>
      <w:r>
        <w:t xml:space="preserve"> DC.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virescens</w:t>
      </w:r>
      <w:r>
        <w:t xml:space="preserve"> (DC.)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leucacantha</w:t>
      </w:r>
      <w:r>
        <w:t xml:space="preserve"> Bertero ex Spreng.</w:t>
      </w:r>
      <w:r>
        <w:t xml:space="preserve"> (1826)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albescens</w:t>
      </w:r>
      <w:r>
        <w:t xml:space="preserve"> Steud.</w:t>
      </w:r>
      <w:r>
        <w:t xml:space="preserve"> (1841)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albida</w:t>
      </w:r>
      <w:r>
        <w:t xml:space="preserve"> Lindl.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seifriziana</w:t>
      </w:r>
      <w:r>
        <w:t xml:space="preserve"> Léon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salinarum</w:t>
      </w:r>
      <w:r>
        <w:t xml:space="preserve"> Rohr ex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Prosopis microphylla</w:t>
      </w:r>
      <w:r>
        <w:t xml:space="preserve"> Kunth</w:t>
      </w:r>
      <w:r>
        <w:t xml:space="preserve"> (1823)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tortuosa</w:t>
      </w:r>
      <w:r>
        <w:t xml:space="preserve"> L.</w:t>
      </w:r>
      <w:r w:rsidR="00780DEE" w:rsidRPr="00780DEE">
        <w:rPr>
          <w:i/>
        </w:rPr>
        <w:t xml:space="preserve"> Syst. Nat., ed. 10</w:t>
      </w:r>
      <w:proofErr w:type="spellStart"/>
      <w:r w:rsidR="00780DEE">
        <w:t xml:space="preserve"> 2:1312</w:t>
      </w:r>
      <w:proofErr w:type="spellEnd"/>
      <w:r w:rsidR="00780DEE">
        <w:t xml:space="preserve"> (1759)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by provenance given as "Habitat in Jamaica." by Linnaeus (1763), Sp. Pl., ed. 2, 2: 1505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(Fawcett &amp; Rendle 1920: 138): Jamaica (without exact locality), Patrick Browne s.n., Herb. Linn. No. 1228.27 (LINN). [Inadvertantly treated as holotype by Ebinger et al. 2000: 615]</w:t>
      </w:r>
      <w:proofErr w:type="spellEnd"/>
      <w:r w:rsidRPr="009A6983">
        <w:rPr>
          <w:b/>
        </w:rPr>
        <w:t xml:space="preserve"> Source:</w:t>
      </w:r>
      <w:r>
        <w:t xml:space="preserve"> Jarvis (2007: 677)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tortuosa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tortuosa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tortuosa</w:t>
      </w:r>
      <w:proofErr w:type="spellEnd"/>
      <w:r>
        <w:t xml:space="preserve"> (L.) Willd.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20:229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tortuosa var. glabrior Hook.f.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tortuosa</w:t>
      </w:r>
      <w:r>
        <w:t xml:space="preserve"> (L.)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tortuosa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virescens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probably South American, the species was described from a plant grown in the Botanical Garden in Montpellier. The seeds for this plant were obtained from the Botanical Garden in Madrid (G-DC, microfiche)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168-169)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virescens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leucacantha</w:t>
      </w:r>
      <w:r>
        <w:t xml:space="preserve"> Bertero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3:144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Ebinger et al. (2000: 615): Jamaica. C.G. Bertero s.n. (MO)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albescens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1:3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 name for Acacia albida Lindl., nom. illeg., non Delile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albida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16: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Delile (1813). The drawing does not permit conclusive identification, but it is probably Vachellia tortuosa. (D. Seigler,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seifriziana</w:t>
      </w:r>
      <w:r>
        <w:t xml:space="preserve"> Léon</w:t>
      </w:r>
      <w:r w:rsidR="00780DEE" w:rsidRPr="00780DEE">
        <w:rPr>
          <w:i/>
        </w:rPr>
        <w:t xml:space="preserve"> Contr. Ocas. Mus. Hist. Nat. Colegio " 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Oriente. low forest near Maisí, Jul. 1938, León and Seifriz 18351 (HAC)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salinarum</w:t>
      </w:r>
      <w:r>
        <w:t xml:space="preserve"> Rohr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Vahl. (1807).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Prosopis microphylla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6:308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