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exudans</w:t>
      </w:r>
      <w:r>
        <w:t xml:space="preserve"> Lindl.</w:t>
      </w:r>
      <w:r w:rsidR="00780DEE" w:rsidRPr="00780DEE">
        <w:rPr>
          <w:i/>
        </w:rPr>
        <w:t xml:space="preserve"> in T.L.Mitchell, Three Exped. Australia</w:t>
      </w:r>
      <w:proofErr w:type="spellStart"/>
      <w:r w:rsidR="00780DEE">
        <w:t xml:space="preserve"> 2:214</w:t>
      </w:r>
      <w:proofErr w:type="spellEnd"/>
      <w:r w:rsidR="00780DEE">
        <w:t xml:space="preserve"> (1838)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interior of New Holland [just N of Casterton, Victoria], 1836 (sphalm. '25 March'), T.L. Mitchell '34' (CGE); isotypes: K (ex Herb. Cunningham, sphalm. '1835' and ex Herb. Bentham, sphalm. '1838'), MEL (dated 7 Aug. 1836), W (sphalm. '1839')</w:t>
      </w:r>
      <w:proofErr w:type="spellEnd"/>
      <w:r w:rsidRPr="009A6983">
        <w:rPr>
          <w:b/>
        </w:rPr>
        <w:t xml:space="preserve"> Source:</w:t>
      </w:r>
      <w:r>
        <w:t xml:space="preserve"> Maslin &amp; Murphy  (2009: 189)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Treated as a synonym of Acacia verniciflua A.Cunn. in Fl. Australia 11A: 596 (2001).</w:t>
      </w:r>
    </w:p>
    <w:p w:rsidR="009A6983" w:rsidRPr="009A6983" w:rsidRDefault="009A6983">
      <w:r>
        <w:rPr>
          <w:b/>
        </w:rPr>
        <w:t>Distribution:</w:t>
      </w:r>
      <w:r>
        <w:t xml:space="preserve"> AUSTRALIA [N]: Victoria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verniciflua</w:t>
      </w:r>
      <w:r w:rsidR="00041308">
        <w:t xml:space="preserve"> var.</w:t>
      </w:r>
      <w:r w:rsidR="00041308" w:rsidRPr="00815E7D">
        <w:rPr>
          <w:i/>
        </w:rPr>
        <w:t xml:space="preserve"> latifolia</w:t>
      </w:r>
      <w:r>
        <w:t xml:space="preserve"> Benth.</w:t>
      </w:r>
      <w:r>
        <w:t xml:space="preserve"> (1864)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verniciflua (Casterton variant)</w:t>
      </w:r>
      <w:r>
        <w:t xml:space="preserve"> ms</w:t>
      </w:r>
      <w:r>
        <w:t xml:space="preserve"> sens. T.J.Entwisle et al.</w:t>
      </w:r>
      <w:r>
        <w:t xml:space="preserve"> (1996)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verniciflua third variant</w:t>
      </w:r>
      <w:r>
        <w:t xml:space="preserve"> sens. Maslin</w:t>
      </w:r>
      <w:r>
        <w:t xml:space="preserve"> (2001)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exsudans</w:t>
      </w:r>
      <w:r>
        <w:t xml:space="preserve"> (1842)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exsudans</w:t>
      </w:r>
      <w:r>
        <w:t xml:space="preserve"> Lindl.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verniciflua</w:t>
      </w:r>
      <w:r w:rsidR="00041308">
        <w:t xml:space="preserve"> var.</w:t>
      </w:r>
      <w:r w:rsidR="00041308" w:rsidRPr="00815E7D">
        <w:rPr>
          <w:i/>
        </w:rPr>
        <w:t xml:space="preserve"> brevifolia</w:t>
      </w:r>
      <w:r>
        <w:t xml:space="preserve"> Benth.</w:t>
      </w:r>
      <w:r>
        <w:t xml:space="preserve"> (1855)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verniciflua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latifolia</w:t>
      </w:r>
      <w:proofErr w:type="spellEnd"/>
      <w:r>
        <w:t xml:space="preserve">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2:358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596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exudans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Lindl.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exudans</w:t>
      </w:r>
      <w:r>
        <w:t xml:space="preserve"> Lindl.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verniciflua (Casterton variant)</w:t>
      </w:r>
      <w:r w:rsidR="00AD1615">
        <w:t xml:space="preserve"> ms</w:t>
      </w:r>
      <w:r>
        <w:t xml:space="preserve"> sens. T.J.Entwisle et al.</w:t>
      </w:r>
      <w:r w:rsidR="00780DEE" w:rsidRPr="00780DEE">
        <w:rPr>
          <w:i/>
        </w:rPr>
        <w:t xml:space="preserve"> Fl. Victoria</w:t>
      </w:r>
      <w:proofErr w:type="spellStart"/>
      <w:r w:rsidR="00780DEE">
        <w:t xml:space="preserve"> 3:618</w:t>
      </w:r>
      <w:proofErr w:type="spellEnd"/>
      <w:r w:rsidR="00780DEE">
        <w:t xml:space="preserve"> (1996)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exudans</w:t>
      </w:r>
      <w:proofErr w:type="spellEnd"/>
      <w:r>
        <w:t xml:space="preserve"> </w:t>
      </w:r>
      <w:r>
        <w:t xml:space="preserve"> Lindl.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verniciflua third variant</w:t>
      </w:r>
      <w:r>
        <w:t xml:space="preserve"> sens. Maslin</w:t>
      </w:r>
      <w:r w:rsidR="00780DEE" w:rsidRPr="00780DEE">
        <w:rPr>
          <w:i/>
        </w:rPr>
        <w:t xml:space="preserve"> Fl. Australia</w:t>
      </w:r>
      <w:proofErr w:type="spellStart"/>
      <w:r w:rsidR="00780DEE">
        <w:t xml:space="preserve"> 11A:597</w:t>
      </w:r>
      <w:proofErr w:type="spellEnd"/>
      <w:r w:rsidR="00780DEE">
        <w:t xml:space="preserve"> (2001)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exudans</w:t>
      </w:r>
      <w:proofErr w:type="spellEnd"/>
      <w:r>
        <w:t xml:space="preserve"> Lindl.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exsudans</w:t>
      </w:r>
      <w:r>
        <w:t xml:space="preserve"> 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1:361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exudans</w:t>
      </w:r>
      <w:proofErr w:type="spellEnd"/>
    </w:p>
    <w:p w:rsidR="003A515D" w:rsidRPr="009A6983" w:rsidRDefault="003A515D" w:rsidP="009A6983">
      <w:r w:rsidRPr="003A515D">
        <w:rPr>
          <w:b/>
        </w:rPr>
        <w:t>Notes:</w:t>
      </w:r>
      <w:r>
        <w:t xml:space="preserve"> Orthographic variant (fide Fl. Australia 2001: 597).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exsudans</w:t>
      </w:r>
      <w:r>
        <w:t xml:space="preserve"> Lindl.</w:t>
      </w:r>
      <w:r w:rsidR="00780DEE" w:rsidRPr="00780DEE">
        <w:rPr>
          <w:i/>
        </w:rPr>
        <w:t xml:space="preserve"> IPNI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exudans</w:t>
      </w:r>
      <w:proofErr w:type="spellEnd"/>
      <w:r>
        <w:t xml:space="preserve"> Lindl.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An orthographic variant in the International Plant Name Index (IPNI). IPNI attributes the spelling to Lindley in T.L.Mitchell Three Exped. 2: 214 (1838), but the variant spelling is not found in that publication.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verniciflua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brevifolia</w:t>
      </w:r>
      <w:proofErr w:type="spellEnd"/>
      <w:r>
        <w:t xml:space="preserve"> Benth.</w:t>
      </w:r>
      <w:r w:rsidR="00780DEE" w:rsidRPr="00780DEE">
        <w:rPr>
          <w:i/>
        </w:rPr>
        <w:t xml:space="preserve"> Linnaea</w:t>
      </w:r>
      <w:proofErr w:type="spellStart"/>
      <w:r w:rsidR="00780DEE">
        <w:t xml:space="preserve"> 26:623</w:t>
      </w:r>
      <w:proofErr w:type="spellEnd"/>
      <w:r w:rsidR="00780DEE">
        <w:t xml:space="preserve"> (1855)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exudans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Lindl.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Bentham proposed this as a replacement name for Acacia exsudans F.Muell. non Lindl.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