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Vachellia pringlei</w:t>
      </w:r>
      <w:r>
        <w:t xml:space="preserve"> (Rose) Seigler &amp; Ebinger</w:t>
      </w:r>
      <w:r w:rsidR="00780DEE" w:rsidRPr="00780DEE">
        <w:rPr>
          <w:i/>
        </w:rPr>
        <w:t xml:space="preserve"> Phytologia</w:t>
      </w:r>
      <w:proofErr w:type="spellStart"/>
      <w:r w:rsidR="00780DEE">
        <w:t xml:space="preserve"> 87(3):165</w:t>
      </w:r>
      <w:proofErr w:type="spellEnd"/>
      <w:r w:rsidR="00780DEE">
        <w:t xml:space="preserve"> (2005)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>
      <w:r>
        <w:rPr>
          <w:b/>
        </w:rPr>
        <w:t>Distribution:</w:t>
      </w:r>
      <w:r>
        <w:t xml:space="preserve"> CENTRAL AMERICA [N]: Mexico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pringlei</w:t>
      </w:r>
      <w:r>
        <w:t xml:space="preserve"> Rose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pringlei</w:t>
      </w:r>
      <w:r>
        <w:t xml:space="preserve"> Rose</w:t>
      </w:r>
      <w:r>
        <w:t xml:space="preserve"> (1895)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Acaciopsis pringlei</w:t>
      </w:r>
      <w:r>
        <w:t xml:space="preserve"> (Rose) Britton &amp; Rose</w:t>
      </w:r>
      <w:r>
        <w:t xml:space="preserve"> (1928)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Acacia pringlei</w:t>
      </w:r>
      <w:r w:rsidR="00041308">
        <w:t xml:space="preserve"> subsp.</w:t>
      </w:r>
      <w:r w:rsidR="00041308" w:rsidRPr="00815E7D">
        <w:rPr>
          <w:i/>
        </w:rPr>
        <w:t xml:space="preserve"> pringlei</w:t>
      </w:r>
      <w:r>
        <w:t xml:space="preserve"> Rose</w:t>
      </w:r>
      <w:r>
        <w:t xml:space="preserve"> (1989)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Acacia californica</w:t>
      </w:r>
      <w:r w:rsidR="00041308">
        <w:t xml:space="preserve"> subsp.</w:t>
      </w:r>
      <w:r w:rsidR="00041308" w:rsidRPr="00815E7D">
        <w:rPr>
          <w:i/>
        </w:rPr>
        <w:t xml:space="preserve"> pringlei</w:t>
      </w:r>
      <w:r>
        <w:t xml:space="preserve"> (Rose) L.Rico</w:t>
      </w:r>
      <w:r>
        <w:t xml:space="preserve"> (2007)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unijuga</w:t>
      </w:r>
      <w:r>
        <w:t xml:space="preserve"> Rose</w:t>
      </w:r>
      <w:r>
        <w:t xml:space="preserve"> (1903)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Acaciopsis unijuga</w:t>
      </w:r>
      <w:r>
        <w:t xml:space="preserve"> (Rose) Britton &amp; Rose</w:t>
      </w:r>
      <w:r>
        <w:t xml:space="preserve"> (1928)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conzatti</w:t>
      </w:r>
      <w:r>
        <w:t xml:space="preserve"> Standl.</w:t>
      </w:r>
      <w:r>
        <w:t xml:space="preserve"> (1919)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Acaciopsis conzatti</w:t>
      </w:r>
      <w:r>
        <w:t xml:space="preserve"> (Standl.) Britton &amp; Rose</w:t>
      </w:r>
      <w:r>
        <w:t xml:space="preserve"> (1928)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Acaciopsis sesquijuga</w:t>
      </w:r>
      <w:r>
        <w:t xml:space="preserve"> Britton &amp; Rose</w:t>
      </w:r>
      <w:r>
        <w:t xml:space="preserve"> (1928)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Acacia sesquijuga</w:t>
      </w:r>
      <w:r>
        <w:t xml:space="preserve"> (Britton &amp; Rose) Standl.</w:t>
      </w:r>
      <w:r>
        <w:t xml:space="preserve"> (1930)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pringlei</w:t>
      </w:r>
      <w:r>
        <w:t xml:space="preserve"> Rose</w:t>
      </w:r>
      <w:r w:rsidR="00780DEE" w:rsidRPr="00780DEE">
        <w:rPr>
          <w:i/>
        </w:rPr>
        <w:t xml:space="preserve"> Contr. U.S. Natl. Herb.</w:t>
      </w:r>
      <w:proofErr w:type="spellStart"/>
      <w:r w:rsidR="00780DEE">
        <w:t xml:space="preserve"> 3:316</w:t>
      </w:r>
      <w:proofErr w:type="spellEnd"/>
      <w:r w:rsidR="00780DEE">
        <w:t xml:space="preserve"> (1895)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Seigler &amp;amp; Ebinger (2005: 165)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pringlei</w:t>
      </w:r>
      <w:proofErr w:type="spellEnd"/>
      <w:r>
        <w:t xml:space="preserve"> (Rose) Seigler &amp; Ebinger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Mexico, Oaxaca. Tomellín Canyon, alt. 3000 ft. a tree 20-30 ft. high, 22 Dec. 1894, C.G. Pringle 6113 (US); isotypes: CM, F, MO, UC</w:t>
      </w:r>
      <w:proofErr w:type="spellEnd"/>
      <w:r w:rsidRPr="009A6983">
        <w:rPr>
          <w:b/>
        </w:rPr>
        <w:t xml:space="preserve"> Source:</w:t>
      </w:r>
      <w:r>
        <w:t xml:space="preserve"> Seigler &amp; Ebinger (2005: 165)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Acaciopsis pringlei</w:t>
      </w:r>
      <w:r>
        <w:t xml:space="preserve"> (Rose) Britton &amp; Rose</w:t>
      </w:r>
      <w:r w:rsidR="00780DEE" w:rsidRPr="00780DEE">
        <w:rPr>
          <w:i/>
        </w:rPr>
        <w:t xml:space="preserve"> N. Amer. Fl.</w:t>
      </w:r>
      <w:proofErr w:type="spellStart"/>
      <w:r w:rsidR="00780DEE">
        <w:t xml:space="preserve"> 23:95</w:t>
      </w:r>
      <w:proofErr w:type="spellEnd"/>
      <w:r w:rsidR="00780DEE">
        <w:t xml:space="preserve"> (1928)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Seigler &amp;amp; Ebinger (2005: 165)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pringlei</w:t>
      </w:r>
      <w:proofErr w:type="spellEnd"/>
      <w:r>
        <w:t xml:space="preserve"> (Rose) Seigler &amp; Ebinger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pringlei</w:t>
      </w:r>
      <w:r>
        <w:t xml:space="preserve"> Rose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pringlei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pringlei</w:t>
      </w:r>
      <w:proofErr w:type="spellEnd"/>
      <w:r>
        <w:t xml:space="preserve"> Rose</w:t>
      </w:r>
      <w:r w:rsidR="00780DEE" w:rsidRPr="00780DEE">
        <w:rPr>
          <w:i/>
        </w:rPr>
        <w:t xml:space="preserve"> Syst. Bot.</w:t>
      </w:r>
      <w:proofErr w:type="spellStart"/>
      <w:r w:rsidR="00780DEE">
        <w:t xml:space="preserve"> 14:99</w:t>
      </w:r>
      <w:proofErr w:type="spellEnd"/>
      <w:r w:rsidR="00780DEE">
        <w:t xml:space="preserve"> (1989)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pringlei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(Rose) Seigler &amp; Ebinger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the publication of Acacia pringlei subsp. californica (Brandegee) Lee, Seigler &amp; Ebinger (1989).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californica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pringlei</w:t>
      </w:r>
      <w:proofErr w:type="spellEnd"/>
      <w:r>
        <w:t xml:space="preserve"> (Rose) L.Rico</w:t>
      </w:r>
      <w:r w:rsidR="00780DEE" w:rsidRPr="00780DEE">
        <w:rPr>
          <w:i/>
        </w:rPr>
        <w:t xml:space="preserve"> Checklist and Synopsis of American Species of Acacia (Leguminosae: Mimosoideae)</w:t>
      </w:r>
      <w:proofErr w:type="spellStart"/>
      <w:r w:rsidR="00780DEE">
        <w:t xml:space="preserve"> :57</w:t>
      </w:r>
      <w:proofErr w:type="spellEnd"/>
      <w:r w:rsidR="00780DEE">
        <w:t xml:space="preserve"> (2007)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D. Seigler (pers. comm., 2015)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pringlei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(Rose) Seigler &amp; Ebinger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pringlei</w:t>
      </w:r>
      <w:r>
        <w:t xml:space="preserve"> Rose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unijuga</w:t>
      </w:r>
      <w:r>
        <w:t xml:space="preserve"> Rose</w:t>
      </w:r>
      <w:r w:rsidR="00780DEE" w:rsidRPr="00780DEE">
        <w:rPr>
          <w:i/>
        </w:rPr>
        <w:t xml:space="preserve"> Contr. U.S. Natl. Herb.</w:t>
      </w:r>
      <w:proofErr w:type="spellStart"/>
      <w:r w:rsidR="00780DEE">
        <w:t xml:space="preserve"> 8:32</w:t>
      </w:r>
      <w:proofErr w:type="spellEnd"/>
      <w:r w:rsidR="00780DEE">
        <w:t xml:space="preserve"> (1903)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Seigler &amp;amp; Ebinger (2005: 165)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pringlei</w:t>
      </w:r>
      <w:proofErr w:type="spellEnd"/>
      <w:r>
        <w:t xml:space="preserve"> (Rose) Seigler &amp; Ebinger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Mexico. San Luis Potosi. Las Palmas, lowlands, 9 Mar. 1899, C.G. Pringle 6989 (US); isotypes: CM, F, LL, MO, UC</w:t>
      </w:r>
      <w:proofErr w:type="spellEnd"/>
      <w:r w:rsidRPr="009A6983">
        <w:rPr>
          <w:b/>
        </w:rPr>
        <w:t xml:space="preserve"> Source:</w:t>
      </w:r>
      <w:r>
        <w:t xml:space="preserve"> Seigler &amp; Ebinger (2005: 165)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Acaciopsis unijuga</w:t>
      </w:r>
      <w:r>
        <w:t xml:space="preserve"> (Rose) Britton &amp; Rose</w:t>
      </w:r>
      <w:r w:rsidR="00780DEE" w:rsidRPr="00780DEE">
        <w:rPr>
          <w:i/>
        </w:rPr>
        <w:t xml:space="preserve"> N. Amer. Fl.</w:t>
      </w:r>
      <w:proofErr w:type="spellStart"/>
      <w:r w:rsidR="00780DEE">
        <w:t xml:space="preserve"> 28:95</w:t>
      </w:r>
      <w:proofErr w:type="spellEnd"/>
      <w:r w:rsidR="00780DEE">
        <w:t xml:space="preserve"> (1928)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Seigler &amp;amp; Ebinger (2005: 165)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pringlei</w:t>
      </w:r>
      <w:proofErr w:type="spellEnd"/>
      <w:r>
        <w:t xml:space="preserve"> (Rose) Seigler &amp; Ebinger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unijuga</w:t>
      </w:r>
      <w:r>
        <w:t xml:space="preserve"> Rose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conzatti</w:t>
      </w:r>
      <w:r>
        <w:t xml:space="preserve"> Standl.</w:t>
      </w:r>
      <w:r w:rsidR="00780DEE" w:rsidRPr="00780DEE">
        <w:rPr>
          <w:i/>
        </w:rPr>
        <w:t xml:space="preserve"> Contr. U.S. Natl. Herb.</w:t>
      </w:r>
      <w:proofErr w:type="spellStart"/>
      <w:r w:rsidR="00780DEE">
        <w:t xml:space="preserve"> 20:186</w:t>
      </w:r>
      <w:proofErr w:type="spellEnd"/>
      <w:r w:rsidR="00780DEE">
        <w:t xml:space="preserve"> (1919)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Seigler &amp;amp; Ebinger (2005: 166)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pringlei</w:t>
      </w:r>
      <w:proofErr w:type="spellEnd"/>
      <w:r>
        <w:t xml:space="preserve"> (Rose) Seigler &amp; Ebinger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Mexico. Oaxaca. Estación Almaloyas, alt. 700 m, Mar. 1907, C. Conzatti 1756 (US)</w:t>
      </w:r>
      <w:proofErr w:type="spellEnd"/>
      <w:r w:rsidRPr="009A6983">
        <w:rPr>
          <w:b/>
        </w:rPr>
        <w:t xml:space="preserve"> Source:</w:t>
      </w:r>
      <w:r>
        <w:t xml:space="preserve"> Seigler &amp; Ebinger (2005: 166)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Acaciopsis conzatti</w:t>
      </w:r>
      <w:r>
        <w:t xml:space="preserve"> (Standl.) Britton &amp; Rose</w:t>
      </w:r>
      <w:r w:rsidR="00780DEE" w:rsidRPr="00780DEE">
        <w:rPr>
          <w:i/>
        </w:rPr>
        <w:t xml:space="preserve"> N. Amer. Fl.</w:t>
      </w:r>
      <w:proofErr w:type="spellStart"/>
      <w:r w:rsidR="00780DEE">
        <w:t xml:space="preserve"> 28:95</w:t>
      </w:r>
      <w:proofErr w:type="spellEnd"/>
      <w:r w:rsidR="00780DEE">
        <w:t xml:space="preserve"> (1928)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Seigler &amp;amp; Ebinger (2005: 166)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pringlei</w:t>
      </w:r>
      <w:proofErr w:type="spellEnd"/>
      <w:r>
        <w:t xml:space="preserve"> (Rose) Seigler &amp; Ebinger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conzatti</w:t>
      </w:r>
      <w:r>
        <w:t xml:space="preserve"> Standl.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Acaciopsis sesquijuga</w:t>
      </w:r>
      <w:r>
        <w:t xml:space="preserve"> Britton &amp; Rose</w:t>
      </w:r>
      <w:r w:rsidR="00780DEE" w:rsidRPr="00780DEE">
        <w:rPr>
          <w:i/>
        </w:rPr>
        <w:t xml:space="preserve"> N. Amer. Fl.</w:t>
      </w:r>
      <w:proofErr w:type="spellStart"/>
      <w:r w:rsidR="00780DEE">
        <w:t xml:space="preserve"> 28:95</w:t>
      </w:r>
      <w:proofErr w:type="spellEnd"/>
      <w:r w:rsidR="00780DEE">
        <w:t xml:space="preserve"> (1928)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Seigler &amp;amp; Ebinger (2005: 166)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pringlei</w:t>
      </w:r>
      <w:proofErr w:type="spellEnd"/>
      <w:r>
        <w:t xml:space="preserve"> (Rose) Seigler &amp; Ebinger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Mexico. Yucatan. Silam, G.F. Gaumer 1307 (MO)</w:t>
      </w:r>
      <w:proofErr w:type="spellEnd"/>
      <w:r w:rsidRPr="009A6983">
        <w:rPr>
          <w:b/>
        </w:rPr>
        <w:t xml:space="preserve"> Source:</w:t>
      </w:r>
      <w:r>
        <w:t xml:space="preserve"> Seigler &amp; Ebinger (2005: 166)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sesquijuga</w:t>
      </w:r>
      <w:r>
        <w:t xml:space="preserve"> (Britton &amp; Rose) Standl.</w:t>
      </w:r>
      <w:r w:rsidR="00780DEE" w:rsidRPr="00780DEE">
        <w:rPr>
          <w:i/>
        </w:rPr>
        <w:t xml:space="preserve"> Publ. Field Mus. Nat. Hist., Bot. Ser.</w:t>
      </w:r>
      <w:proofErr w:type="spellStart"/>
      <w:r w:rsidR="00780DEE">
        <w:t xml:space="preserve"> 3:227</w:t>
      </w:r>
      <w:proofErr w:type="spellEnd"/>
      <w:r w:rsidR="00780DEE">
        <w:t xml:space="preserve"> (1930)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Seigler &amp;amp; Ebinger (2005: 166)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pringlei</w:t>
      </w:r>
      <w:proofErr w:type="spellEnd"/>
      <w:r>
        <w:t xml:space="preserve"> (Rose) Seigler &amp; Ebinger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Acaciopsis sesquijuga</w:t>
      </w:r>
      <w:r>
        <w:t xml:space="preserve"> Britton &amp; Rose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