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furcifera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2:265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New Holland [near Stavely, Vic.], 19 Sept. 1836, T. Mitchell ?30 (CGE);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