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trigona</w:t>
      </w:r>
      <w:r>
        <w:t xml:space="preserve"> A.DC.</w:t>
      </w:r>
      <w:r w:rsidR="00780DEE" w:rsidRPr="00780DEE">
        <w:rPr>
          <w:i/>
        </w:rPr>
        <w:t xml:space="preserve"> Huitieme Not. Pl. Rar. Geneve</w:t>
      </w:r>
      <w:proofErr w:type="spellStart"/>
      <w:r w:rsidR="00780DEE">
        <w:t xml:space="preserve"> :20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published by Candolle in Mem. Soc. Phys. Geneve 9: 94 (1841).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