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guanacastensis</w:t>
      </w:r>
      <w:r>
        <w:t xml:space="preserve"> (H.D.Clarke, Seigler &amp; Ebinger)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87(3):159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Costa Rica, El Salvador, Guatemala, Mexico, Nicaragua. SOUTH AMERICA [N]: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farnesiana</w:t>
      </w:r>
      <w:r>
        <w:t xml:space="preserve"> var.</w:t>
      </w:r>
      <w:r w:rsidRPr="00815E7D">
        <w:rPr>
          <w:i/>
        </w:rPr>
        <w:t xml:space="preserve"> guanacastensis</w:t>
      </w:r>
      <w:r>
        <w:t xml:space="preserve"> H.D.Clarke, Seigler &amp; Ebinger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var.</w:t>
      </w:r>
      <w:r w:rsidR="00041308" w:rsidRPr="00815E7D">
        <w:rPr>
          <w:i/>
        </w:rPr>
        <w:t xml:space="preserve"> guanacastensis</w:t>
      </w:r>
      <w:r>
        <w:t xml:space="preserve"> H.D.Clarke, Seigler &amp; Ebinger</w:t>
      </w:r>
      <w:r>
        <w:t xml:space="preserve"> (1989)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guanacastensis</w:t>
      </w:r>
      <w:r>
        <w:t xml:space="preserve"> (H.D.Clarke, Seigler &amp; Ebinger) Ebinger &amp; Seigler</w:t>
      </w:r>
      <w:r>
        <w:t xml:space="preserve">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guanacastensis</w:t>
      </w:r>
      <w:proofErr w:type="spellEnd"/>
      <w:r>
        <w:t xml:space="preserve"> H.D.Clarke,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14:562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guanacastensis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(H.D.Clarke, Seigler &amp; Ebinger)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Guanacaste. Great Swamp, Comelco, near Bagaces, 11 May 1976, D.H. Janzen 10362 (MO); isotype: ILL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guanacastensis</w:t>
      </w:r>
      <w:r>
        <w:t xml:space="preserve"> (H.D.Clarke, Seigler &amp; Ebinger) Ebinger &amp; Seigler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25:610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guanacastensis</w:t>
      </w:r>
      <w:proofErr w:type="spellEnd"/>
      <w:r>
        <w:t xml:space="preserve"> (H.D.Clarke, Seigler &amp; Ebinger)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farnesiana</w:t>
      </w:r>
      <w:r>
        <w:t xml:space="preserve"> var.</w:t>
      </w:r>
      <w:r w:rsidRPr="00815E7D">
        <w:rPr>
          <w:i/>
        </w:rPr>
        <w:t xml:space="preserve"> guanacastensis</w:t>
      </w:r>
      <w:r>
        <w:t xml:space="preserve"> H.D.Clarke,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