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A. genistifolia which is cited in synonymy (Fl. Australia 11A: 464,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