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pseudodrummondii</w:t>
      </w:r>
      <w:r>
        <w:t xml:space="preserve"> Hérincq</w:t>
      </w:r>
      <w:r w:rsidR="00780DEE" w:rsidRPr="00780DEE">
        <w:rPr>
          <w:i/>
        </w:rPr>
        <w:t xml:space="preserve"> Bull. Soc. Hort.  Dépt. Seine-et-Oise</w:t>
      </w:r>
      <w:proofErr w:type="spellStart"/>
      <w:r w:rsidR="00780DEE">
        <w:t xml:space="preserve"> 11:194</w:t>
      </w:r>
      <w:proofErr w:type="spellEnd"/>
      <w:r w:rsidR="00780DEE">
        <w:t xml:space="preserve"> (1853)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cultivated, Jardin de Chantin, May 1853, Anonymous (P) [specimen determined by Herincq as Acacia pseudodrummondii]</w:t>
      </w:r>
      <w:proofErr w:type="spellEnd"/>
      <w:r w:rsidRPr="009A6983">
        <w:rPr>
          <w:b/>
        </w:rPr>
        <w:t xml:space="preserve"> Source:</w:t>
      </w:r>
      <w:r>
        <w:t xml:space="preserve"> Fl. Australia 11B: 431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